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98A" w:rsidRPr="005F014C" w:rsidRDefault="000C698A" w:rsidP="000C698A">
      <w:pPr>
        <w:jc w:val="right"/>
        <w:rPr>
          <w:b/>
          <w:sz w:val="26"/>
          <w:szCs w:val="26"/>
        </w:rPr>
      </w:pPr>
      <w:r w:rsidRPr="005F014C">
        <w:rPr>
          <w:b/>
          <w:sz w:val="26"/>
          <w:szCs w:val="26"/>
        </w:rPr>
        <w:t>ДОДАТОК</w:t>
      </w:r>
      <w:r>
        <w:rPr>
          <w:b/>
          <w:sz w:val="26"/>
          <w:szCs w:val="26"/>
        </w:rPr>
        <w:t xml:space="preserve"> 2</w:t>
      </w:r>
    </w:p>
    <w:p w:rsidR="000C698A" w:rsidRPr="005F014C" w:rsidRDefault="000C698A" w:rsidP="000C698A">
      <w:pPr>
        <w:jc w:val="right"/>
        <w:rPr>
          <w:b/>
          <w:sz w:val="26"/>
          <w:szCs w:val="26"/>
        </w:rPr>
      </w:pPr>
      <w:r w:rsidRPr="005F014C">
        <w:rPr>
          <w:b/>
          <w:sz w:val="26"/>
          <w:szCs w:val="26"/>
        </w:rPr>
        <w:t xml:space="preserve">до Рішення міської ради </w:t>
      </w:r>
    </w:p>
    <w:p w:rsidR="000C698A" w:rsidRPr="00412595" w:rsidRDefault="000C698A" w:rsidP="000C698A">
      <w:pPr>
        <w:jc w:val="right"/>
        <w:rPr>
          <w:b/>
          <w:sz w:val="26"/>
          <w:szCs w:val="26"/>
          <w:u w:val="single"/>
        </w:rPr>
      </w:pPr>
      <w:r w:rsidRPr="00412595">
        <w:rPr>
          <w:b/>
          <w:sz w:val="26"/>
          <w:szCs w:val="26"/>
          <w:u w:val="single"/>
        </w:rPr>
        <w:t>від «</w:t>
      </w:r>
      <w:r>
        <w:rPr>
          <w:b/>
          <w:sz w:val="26"/>
          <w:szCs w:val="26"/>
          <w:u w:val="single"/>
        </w:rPr>
        <w:t>___</w:t>
      </w:r>
      <w:r w:rsidRPr="00412595">
        <w:rPr>
          <w:b/>
          <w:sz w:val="26"/>
          <w:szCs w:val="26"/>
          <w:u w:val="single"/>
        </w:rPr>
        <w:t>»</w:t>
      </w:r>
      <w:r>
        <w:rPr>
          <w:b/>
          <w:sz w:val="26"/>
          <w:szCs w:val="26"/>
          <w:u w:val="single"/>
        </w:rPr>
        <w:t>__________</w:t>
      </w:r>
      <w:r w:rsidRPr="00412595">
        <w:rPr>
          <w:b/>
          <w:sz w:val="26"/>
          <w:szCs w:val="26"/>
          <w:u w:val="single"/>
        </w:rPr>
        <w:t xml:space="preserve"> 202</w:t>
      </w:r>
      <w:r>
        <w:rPr>
          <w:b/>
          <w:sz w:val="26"/>
          <w:szCs w:val="26"/>
          <w:u w:val="single"/>
        </w:rPr>
        <w:t>5</w:t>
      </w:r>
      <w:r w:rsidRPr="00412595">
        <w:rPr>
          <w:b/>
          <w:sz w:val="26"/>
          <w:szCs w:val="26"/>
          <w:u w:val="single"/>
        </w:rPr>
        <w:t xml:space="preserve"> р. № </w:t>
      </w:r>
      <w:r>
        <w:rPr>
          <w:b/>
          <w:sz w:val="26"/>
          <w:szCs w:val="26"/>
          <w:u w:val="single"/>
        </w:rPr>
        <w:t>_____________</w:t>
      </w:r>
    </w:p>
    <w:p w:rsidR="000C698A" w:rsidRPr="000C698A" w:rsidRDefault="000C698A" w:rsidP="000C698A">
      <w:pPr>
        <w:ind w:left="5954"/>
        <w:rPr>
          <w:b/>
          <w:sz w:val="26"/>
          <w:szCs w:val="26"/>
        </w:rPr>
      </w:pPr>
    </w:p>
    <w:p w:rsidR="000C698A" w:rsidRPr="005D26BF" w:rsidRDefault="000C698A" w:rsidP="000C698A">
      <w:pPr>
        <w:jc w:val="center"/>
        <w:rPr>
          <w:b/>
        </w:rPr>
      </w:pPr>
      <w:r w:rsidRPr="005D26BF">
        <w:rPr>
          <w:b/>
        </w:rPr>
        <w:t>ПАСПОРТ ПРОГРАМИ</w:t>
      </w:r>
    </w:p>
    <w:p w:rsidR="000C698A" w:rsidRDefault="000C698A" w:rsidP="000C698A">
      <w:pPr>
        <w:jc w:val="center"/>
        <w:rPr>
          <w:b/>
        </w:rPr>
      </w:pPr>
      <w:r w:rsidRPr="005D26BF">
        <w:rPr>
          <w:b/>
        </w:rPr>
        <w:t>«Поліцейський офіцер Переяславської міської територіальної громади на 2024-2026 роки»</w:t>
      </w:r>
    </w:p>
    <w:p w:rsidR="000C698A" w:rsidRPr="005D26BF" w:rsidRDefault="000C698A" w:rsidP="000C698A">
      <w:pPr>
        <w:jc w:val="center"/>
        <w:rPr>
          <w:b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2"/>
        <w:gridCol w:w="4687"/>
        <w:gridCol w:w="4260"/>
      </w:tblGrid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Ініціатор розроблення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0C698A" w:rsidRDefault="000C698A" w:rsidP="006B1D7D">
            <w:pPr>
              <w:rPr>
                <w:sz w:val="24"/>
                <w:szCs w:val="24"/>
                <w:lang w:val="en-US"/>
              </w:rPr>
            </w:pPr>
            <w:r w:rsidRPr="000C698A">
              <w:rPr>
                <w:rStyle w:val="2"/>
                <w:rFonts w:eastAsia="Microsoft Sans Serif"/>
                <w:color w:val="auto"/>
                <w:sz w:val="24"/>
                <w:szCs w:val="24"/>
              </w:rPr>
              <w:t>Головне управління Національної поліції в Київській області, в</w:t>
            </w:r>
            <w:r w:rsidRPr="000C698A">
              <w:rPr>
                <w:sz w:val="24"/>
                <w:szCs w:val="24"/>
              </w:rPr>
              <w:t>иконавчий комітет міської ради</w:t>
            </w:r>
            <w:r w:rsidRPr="000C698A">
              <w:rPr>
                <w:rStyle w:val="2"/>
                <w:rFonts w:eastAsia="Microsoft Sans Serif"/>
                <w:color w:val="auto"/>
                <w:sz w:val="24"/>
                <w:szCs w:val="24"/>
              </w:rPr>
              <w:t xml:space="preserve">, </w:t>
            </w:r>
            <w:r w:rsidRPr="000C698A">
              <w:rPr>
                <w:color w:val="auto"/>
                <w:sz w:val="24"/>
                <w:szCs w:val="24"/>
              </w:rPr>
              <w:t>відділ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 xml:space="preserve"> поліції № 1 (м. Переяслав) Бориспільського районного управління поліції</w:t>
            </w:r>
            <w:r w:rsidRPr="000C698A">
              <w:rPr>
                <w:color w:val="auto"/>
                <w:sz w:val="24"/>
                <w:szCs w:val="24"/>
              </w:rPr>
              <w:t xml:space="preserve"> 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>ГУ</w:t>
            </w:r>
            <w:r w:rsidRPr="000C698A">
              <w:rPr>
                <w:color w:val="auto"/>
                <w:sz w:val="24"/>
                <w:szCs w:val="24"/>
              </w:rPr>
              <w:t xml:space="preserve"> 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>НП в Київській області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Дата, номер і назва розпорядчого документа органу виконавчої влади/органу місцевого самоврядування про ініціювання розроблення Програми</w:t>
            </w: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Розпорядження міського голови «Про ініціювання розробки проекту  Програми «Поліцейський офіцер Переяславської міської територіальної громади на 2024-2026 роки» від 29.12.2023 № 310/07-05/12-23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Розробник 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Відділ з питань НС та ЦЗН виконавчого комітету Переяславської міської ради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proofErr w:type="spellStart"/>
            <w:r w:rsidRPr="000C698A">
              <w:rPr>
                <w:b/>
                <w:sz w:val="24"/>
                <w:szCs w:val="24"/>
              </w:rPr>
              <w:t>Співрозробники</w:t>
            </w:r>
            <w:proofErr w:type="spellEnd"/>
            <w:r w:rsidRPr="000C698A">
              <w:rPr>
                <w:b/>
                <w:sz w:val="24"/>
                <w:szCs w:val="24"/>
              </w:rPr>
              <w:t xml:space="preserve"> 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rStyle w:val="2"/>
                <w:rFonts w:eastAsia="Microsoft Sans Serif"/>
                <w:color w:val="auto"/>
                <w:sz w:val="24"/>
                <w:szCs w:val="24"/>
              </w:rPr>
              <w:t xml:space="preserve">Головне управління Національної поліції в Київській області, </w:t>
            </w:r>
            <w:r w:rsidRPr="000C698A">
              <w:rPr>
                <w:rFonts w:eastAsia="Times New Roman"/>
                <w:color w:val="auto"/>
                <w:sz w:val="24"/>
                <w:szCs w:val="24"/>
                <w:lang w:eastAsia="en-US" w:bidi="en-US"/>
              </w:rPr>
              <w:t>В</w:t>
            </w:r>
            <w:r w:rsidRPr="000C698A">
              <w:rPr>
                <w:color w:val="auto"/>
                <w:sz w:val="24"/>
                <w:szCs w:val="24"/>
              </w:rPr>
              <w:t>ідділ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 xml:space="preserve"> поліції № 1 (м. Переяслав)Бориспільського районного управління поліції</w:t>
            </w:r>
            <w:r w:rsidRPr="000C698A">
              <w:rPr>
                <w:color w:val="auto"/>
                <w:sz w:val="24"/>
                <w:szCs w:val="24"/>
              </w:rPr>
              <w:t xml:space="preserve"> 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>ГУ</w:t>
            </w:r>
            <w:r w:rsidRPr="000C698A">
              <w:rPr>
                <w:color w:val="auto"/>
                <w:sz w:val="24"/>
                <w:szCs w:val="24"/>
              </w:rPr>
              <w:t xml:space="preserve"> 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>НП в Київській області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Відповідальний виконавець 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rStyle w:val="2"/>
                <w:rFonts w:eastAsia="Microsoft Sans Serif"/>
                <w:color w:val="auto"/>
                <w:sz w:val="24"/>
                <w:szCs w:val="24"/>
              </w:rPr>
              <w:t>Головне управління Національної поліції в Київській області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Учасники 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rStyle w:val="2"/>
                <w:rFonts w:eastAsia="Microsoft Sans Serif"/>
                <w:color w:val="auto"/>
                <w:sz w:val="24"/>
                <w:szCs w:val="24"/>
              </w:rPr>
              <w:t>Головне управління Національної поліції в Київській області, в</w:t>
            </w:r>
            <w:r w:rsidRPr="000C698A">
              <w:rPr>
                <w:sz w:val="24"/>
                <w:szCs w:val="24"/>
              </w:rPr>
              <w:t xml:space="preserve">иконавчий  комітет 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 xml:space="preserve">Переяславської міської ради, </w:t>
            </w:r>
            <w:r w:rsidRPr="000C698A">
              <w:rPr>
                <w:color w:val="auto"/>
                <w:sz w:val="24"/>
                <w:szCs w:val="24"/>
              </w:rPr>
              <w:t>відділ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 xml:space="preserve"> поліції № 1 (м. Переяслав) Бориспільського районного управління поліції</w:t>
            </w:r>
            <w:r w:rsidRPr="000C698A">
              <w:rPr>
                <w:color w:val="auto"/>
                <w:sz w:val="24"/>
                <w:szCs w:val="24"/>
              </w:rPr>
              <w:t xml:space="preserve"> 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>ГУ</w:t>
            </w:r>
            <w:r w:rsidRPr="000C698A">
              <w:rPr>
                <w:color w:val="auto"/>
                <w:sz w:val="24"/>
                <w:szCs w:val="24"/>
              </w:rPr>
              <w:t xml:space="preserve"> </w:t>
            </w:r>
            <w:r w:rsidRPr="000C698A">
              <w:rPr>
                <w:rFonts w:eastAsia="Times New Roman"/>
                <w:color w:val="auto"/>
                <w:sz w:val="24"/>
                <w:szCs w:val="24"/>
              </w:rPr>
              <w:t>НП в Київській області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202</w:t>
            </w:r>
            <w:r w:rsidRPr="000C698A">
              <w:rPr>
                <w:sz w:val="24"/>
                <w:szCs w:val="24"/>
                <w:lang w:val="en-US"/>
              </w:rPr>
              <w:t>4</w:t>
            </w:r>
            <w:r w:rsidRPr="000C698A">
              <w:rPr>
                <w:sz w:val="24"/>
                <w:szCs w:val="24"/>
              </w:rPr>
              <w:t>-202</w:t>
            </w:r>
            <w:r w:rsidRPr="000C698A">
              <w:rPr>
                <w:sz w:val="24"/>
                <w:szCs w:val="24"/>
                <w:lang w:val="en-US"/>
              </w:rPr>
              <w:t>6</w:t>
            </w:r>
            <w:r w:rsidRPr="000C698A">
              <w:rPr>
                <w:sz w:val="24"/>
                <w:szCs w:val="24"/>
              </w:rPr>
              <w:t xml:space="preserve"> роки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7.1.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Етапи виконання програми (для довгострокових програм)</w:t>
            </w: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І етап – 2024 рік</w:t>
            </w:r>
          </w:p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 xml:space="preserve">ІІ етап – 2025 рік </w:t>
            </w:r>
          </w:p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ІІІ етап – 2026 рік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Фінансове забезпечення 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Кошти бюджету Переяславської міської територіальної громади  та інші джерела не заборонені законодавством</w:t>
            </w:r>
          </w:p>
        </w:tc>
      </w:tr>
      <w:tr w:rsidR="000C698A" w:rsidRPr="000C698A" w:rsidTr="000C698A">
        <w:tc>
          <w:tcPr>
            <w:tcW w:w="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  <w:r w:rsidRPr="000C698A">
              <w:rPr>
                <w:b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  <w:p w:rsidR="000C698A" w:rsidRPr="000C698A" w:rsidRDefault="000C698A" w:rsidP="006B1D7D">
            <w:pPr>
              <w:rPr>
                <w:b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8A" w:rsidRPr="000C698A" w:rsidRDefault="000C698A" w:rsidP="000C698A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2024 – 180,0 тис. грн.</w:t>
            </w:r>
          </w:p>
          <w:p w:rsidR="000C698A" w:rsidRPr="000C698A" w:rsidRDefault="000C698A" w:rsidP="000C698A">
            <w:pPr>
              <w:rPr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2025 – 302,5 тис. грн.</w:t>
            </w:r>
          </w:p>
          <w:p w:rsidR="000C698A" w:rsidRPr="000C698A" w:rsidRDefault="000C698A" w:rsidP="000C698A">
            <w:pPr>
              <w:rPr>
                <w:b/>
                <w:sz w:val="24"/>
                <w:szCs w:val="24"/>
              </w:rPr>
            </w:pPr>
            <w:r w:rsidRPr="000C698A">
              <w:rPr>
                <w:sz w:val="24"/>
                <w:szCs w:val="24"/>
              </w:rPr>
              <w:t>2026 – 200,00 тис. грн.</w:t>
            </w:r>
          </w:p>
        </w:tc>
      </w:tr>
    </w:tbl>
    <w:p w:rsidR="00E431AC" w:rsidRDefault="000C698A"/>
    <w:p w:rsidR="000C698A" w:rsidRDefault="000C698A"/>
    <w:p w:rsidR="000C698A" w:rsidRPr="000C698A" w:rsidRDefault="000C698A">
      <w:pPr>
        <w:rPr>
          <w:b/>
        </w:rPr>
      </w:pPr>
      <w:r w:rsidRPr="000C698A">
        <w:rPr>
          <w:b/>
        </w:rPr>
        <w:t>Секретар міської ради                                                                Лідія ОВЕРЧУК</w:t>
      </w:r>
    </w:p>
    <w:sectPr w:rsidR="000C698A" w:rsidRPr="000C69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98A"/>
    <w:rsid w:val="000C698A"/>
    <w:rsid w:val="0056395C"/>
    <w:rsid w:val="008A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18734"/>
  <w15:chartTrackingRefBased/>
  <w15:docId w15:val="{19B381BD-2AD5-4BF2-9969-5F1575E96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698A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eastAsia="uk-UA" w:bidi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0C6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dcterms:created xsi:type="dcterms:W3CDTF">2025-07-10T11:24:00Z</dcterms:created>
  <dcterms:modified xsi:type="dcterms:W3CDTF">2025-07-10T11:29:00Z</dcterms:modified>
</cp:coreProperties>
</file>